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DE1" w:rsidRDefault="00023CC5">
      <w:pPr>
        <w:jc w:val="center"/>
      </w:pPr>
      <w:r>
        <w:rPr>
          <w:rFonts w:hint="eastAsia"/>
        </w:rPr>
        <w:t>BLK18EV-0062</w:t>
      </w:r>
      <w:r w:rsidR="00E60DE1" w:rsidRPr="00E60DE1">
        <w:rPr>
          <w:rFonts w:hint="eastAsia"/>
        </w:rPr>
        <w:t>-0035-38X38-V1_01</w:t>
      </w:r>
      <w:r w:rsidR="00E60DE1" w:rsidRPr="00E60DE1">
        <w:rPr>
          <w:rFonts w:hint="eastAsia"/>
        </w:rPr>
        <w:t>接口说明</w:t>
      </w:r>
    </w:p>
    <w:p w:rsidR="00360C23" w:rsidRDefault="00E20EA4" w:rsidP="00023CC5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95.55pt;margin-top:326.35pt;width:83.25pt;height:23.25pt;z-index:-3" strokecolor="white" strokeweight="1.25pt">
            <v:fill color2="#bbd5f0"/>
            <v:stroke miterlimit="2"/>
            <v:textbox style="mso-next-textbox:#_x0000_s1033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 w:rsidR="00F80A5E">
                    <w:rPr>
                      <w:color w:val="FF0000"/>
                      <w:sz w:val="18"/>
                    </w:rPr>
                    <w:t xml:space="preserve">8 </w:t>
                  </w:r>
                  <w:r w:rsidR="00F80A5E">
                    <w:rPr>
                      <w:rFonts w:hint="eastAsia"/>
                      <w:color w:val="FF0000"/>
                      <w:sz w:val="18"/>
                    </w:rPr>
                    <w:t>音频报警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78.45pt;margin-top:665.35pt;width:111.75pt;height:23.25pt;z-index:-6" strokecolor="white" strokeweight="1.25pt">
            <v:fill color2="#bbd5f0"/>
            <v:stroke miterlimit="2"/>
            <v:textbox style="mso-next-textbox:#_x0000_s1029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4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260.25pt;margin-top:665.35pt;width:83.25pt;height:24.75pt;z-index:-5" strokecolor="white" strokeweight="1.25pt">
            <v:fill color2="#bbd5f0"/>
            <v:stroke miterlimit="2"/>
            <v:textbox style="mso-next-textbox:#_x0000_s1030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J6 ICR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84.05pt;margin-top:665.35pt;width:83.25pt;height:23.25pt;z-index:-4" strokecolor="white" strokeweight="1.25pt">
            <v:fill color2="#bbd5f0"/>
            <v:stroke miterlimit="2"/>
            <v:textbox style="mso-next-textbox:#_x0000_s1031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34" type="#_x0000_t75" style="width:309pt;height:318pt;visibility:visible;mso-wrap-style:square">
            <v:imagedata r:id="rId8" o:title=""/>
          </v:shape>
        </w:pict>
      </w:r>
    </w:p>
    <w:p w:rsidR="00360C23" w:rsidRDefault="00360C23" w:rsidP="00023CC5">
      <w:pPr>
        <w:jc w:val="center"/>
        <w:rPr>
          <w:noProof/>
        </w:rPr>
      </w:pPr>
    </w:p>
    <w:p w:rsidR="00023CC5" w:rsidRPr="00360C23" w:rsidRDefault="006019CB" w:rsidP="00023CC5">
      <w:pPr>
        <w:jc w:val="center"/>
        <w:rPr>
          <w:b/>
        </w:rPr>
      </w:pPr>
      <w:bookmarkStart w:id="0" w:name="_GoBack"/>
      <w:bookmarkEnd w:id="0"/>
      <w:r>
        <w:rPr>
          <w:noProof/>
        </w:rPr>
        <w:pict>
          <v:shape id="_x0000_s1028" type="#_x0000_t202" style="position:absolute;left:0;text-align:left;margin-left:366.75pt;margin-top:169.2pt;width:62.55pt;height:23.25pt;z-index:-7" strokecolor="white" strokeweight="1.25pt">
            <v:fill color2="#bbd5f0"/>
            <v:stroke miterlimit="2"/>
            <v:textbox style="mso-next-textbox:#_x0000_s1028">
              <w:txbxContent>
                <w:p w:rsidR="00360C23" w:rsidRPr="00D96909" w:rsidRDefault="00360C23" w:rsidP="00360C23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F5759A">
        <w:rPr>
          <w:rFonts w:hint="eastAsia"/>
          <w:noProof/>
          <w:szCs w:val="21"/>
        </w:rPr>
        <w:pict>
          <v:shape id="_x0000_s1043" type="#_x0000_t202" style="position:absolute;left:0;text-align:left;margin-left:1.65pt;margin-top:262.2pt;width:52.65pt;height:23.25pt;z-index:-1" strokecolor="white" strokeweight="1.25pt">
            <v:fill color2="#bbd5f0"/>
            <v:stroke miterlimit="2"/>
            <v:textbox style="mso-next-textbox:#_x0000_s1043">
              <w:txbxContent>
                <w:p w:rsidR="00F5759A" w:rsidRPr="00D96909" w:rsidRDefault="00F5759A" w:rsidP="00F5759A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3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串口</w:t>
                  </w:r>
                </w:p>
              </w:txbxContent>
            </v:textbox>
          </v:shape>
        </w:pict>
      </w:r>
      <w:r w:rsidR="00E20EA4">
        <w:rPr>
          <w:noProof/>
        </w:rPr>
        <w:pict>
          <v:shape id="_x0000_s1038" type="#_x0000_t75" style="position:absolute;left:0;text-align:left;margin-left:46.35pt;margin-top:53pt;width:113.7pt;height:30.65pt;z-index:1;mso-position-horizontal-relative:text;mso-position-vertical-relative:text;mso-width-relative:page;mso-height-relative:page">
            <v:imagedata r:id="rId9" o:title="RTX截图未命名"/>
          </v:shape>
        </w:pict>
      </w:r>
      <w:r w:rsidR="00E20EA4">
        <w:rPr>
          <w:noProof/>
        </w:rPr>
        <w:pict>
          <v:shape id="_x0000_s1034" type="#_x0000_t202" style="position:absolute;left:0;text-align:left;margin-left:-34.05pt;margin-top:60.4pt;width:88.35pt;height:23.25pt;z-index:-2" strokecolor="white" strokeweight="1.25pt">
            <v:fill color2="#bbd5f0"/>
            <v:stroke miterlimit="2"/>
            <v:textbox style="mso-next-textbox:#_x0000_s1034">
              <w:txbxContent>
                <w:p w:rsidR="00F80A5E" w:rsidRPr="00D96909" w:rsidRDefault="00F80A5E" w:rsidP="00F80A5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9</w:t>
                  </w:r>
                  <w:r>
                    <w:rPr>
                      <w:rFonts w:hint="eastAsia"/>
                      <w:color w:val="FF0000"/>
                      <w:sz w:val="18"/>
                    </w:rPr>
                    <w:t>U</w:t>
                  </w:r>
                  <w:r>
                    <w:rPr>
                      <w:color w:val="FF0000"/>
                      <w:sz w:val="18"/>
                    </w:rPr>
                    <w:t>SB,SD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扩展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E20EA4">
        <w:rPr>
          <w:noProof/>
        </w:rPr>
        <w:pict>
          <v:shape id="_x0000_i1085" type="#_x0000_t75" style="width:322.5pt;height:322.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1_副本"/>
          </v:shape>
        </w:pict>
      </w:r>
    </w:p>
    <w:p w:rsidR="00023CC5" w:rsidRDefault="00023CC5" w:rsidP="00360C23"/>
    <w:p w:rsidR="008710FD" w:rsidRDefault="00610CC8">
      <w:pPr>
        <w:jc w:val="center"/>
        <w:rPr>
          <w:sz w:val="18"/>
          <w:szCs w:val="18"/>
        </w:rPr>
      </w:pPr>
      <w:r>
        <w:rPr>
          <w:rFonts w:hint="eastAsia"/>
          <w:sz w:val="18"/>
          <w:szCs w:val="18"/>
        </w:rPr>
        <w:t>表</w:t>
      </w:r>
      <w:r>
        <w:rPr>
          <w:rFonts w:hint="eastAsia"/>
          <w:sz w:val="18"/>
          <w:szCs w:val="18"/>
        </w:rPr>
        <w:t>-</w:t>
      </w:r>
      <w:r>
        <w:rPr>
          <w:rFonts w:hint="eastAsia"/>
          <w:sz w:val="18"/>
          <w:szCs w:val="18"/>
        </w:rPr>
        <w:t>核心板接口详细定义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D3750" w:rsidTr="00AD3750">
        <w:tc>
          <w:tcPr>
            <w:tcW w:w="1704" w:type="dxa"/>
            <w:vMerge w:val="restart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悬空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D3750" w:rsidTr="00AD3750"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D3750" w:rsidRDefault="00AD3750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</w:t>
            </w:r>
            <w:r w:rsidR="00AD3750">
              <w:rPr>
                <w:rFonts w:hint="eastAsia"/>
                <w:szCs w:val="21"/>
              </w:rPr>
              <w:t>V</w:t>
            </w:r>
          </w:p>
        </w:tc>
        <w:tc>
          <w:tcPr>
            <w:tcW w:w="1705" w:type="dxa"/>
            <w:vAlign w:val="center"/>
          </w:tcPr>
          <w:p w:rsidR="00AD375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  <w:r w:rsidR="00AD3750">
              <w:rPr>
                <w:rFonts w:hint="eastAsia"/>
                <w:szCs w:val="21"/>
              </w:rPr>
              <w:t>V</w:t>
            </w:r>
            <w:r w:rsidR="00AD3750">
              <w:rPr>
                <w:rFonts w:hint="eastAsia"/>
                <w:szCs w:val="21"/>
              </w:rPr>
              <w:t>输入</w:t>
            </w:r>
          </w:p>
        </w:tc>
      </w:tr>
      <w:tr w:rsidR="00E220A0" w:rsidTr="00AD3750">
        <w:tc>
          <w:tcPr>
            <w:tcW w:w="1704" w:type="dxa"/>
            <w:vMerge w:val="restart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</w:t>
            </w:r>
            <w:r w:rsidR="00BF3672">
              <w:rPr>
                <w:rFonts w:hint="eastAsia"/>
                <w:szCs w:val="21"/>
              </w:rPr>
              <w:t>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以太网信号</w:t>
            </w:r>
          </w:p>
        </w:tc>
      </w:tr>
      <w:tr w:rsidR="00E220A0" w:rsidTr="00AD3750"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220A0" w:rsidRDefault="00E220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E220A0" w:rsidRDefault="00E220A0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E220A0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指示灯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E60DE1" w:rsidTr="00AD3750"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红外输入端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E60DE1" w:rsidTr="00AD3750"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60DE1" w:rsidRDefault="00E60DE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60DE1" w:rsidRDefault="00E60D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E60DE1" w:rsidRDefault="00E60DE1" w:rsidP="009D581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>
              <w:rPr>
                <w:rFonts w:hint="eastAsia"/>
                <w:szCs w:val="21"/>
              </w:rPr>
              <w:t>控制端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模拟地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SDIO1_CCLK_</w:t>
            </w:r>
            <w:r w:rsidRPr="001F2B34">
              <w:rPr>
                <w:rFonts w:hint="eastAsia"/>
                <w:szCs w:val="21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SDIO1_CCMD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0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1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2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1F2B34" w:rsidRPr="001F2B34" w:rsidRDefault="001F2B34" w:rsidP="009D5811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SDIO1_CDATA3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  <w:r>
              <w:rPr>
                <w:rFonts w:hint="eastAsia"/>
                <w:szCs w:val="21"/>
              </w:rPr>
              <w:t>3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KEY_GPIO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 w:rsidRPr="001F2B34">
              <w:rPr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USB_CTRL</w:t>
            </w:r>
          </w:p>
        </w:tc>
        <w:tc>
          <w:tcPr>
            <w:tcW w:w="1705" w:type="dxa"/>
            <w:vAlign w:val="center"/>
          </w:tcPr>
          <w:p w:rsidR="001F2B34" w:rsidRDefault="001F2B34" w:rsidP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电源控制</w:t>
            </w:r>
          </w:p>
        </w:tc>
      </w:tr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EA4" w:rsidRDefault="00E20EA4">
      <w:r>
        <w:separator/>
      </w:r>
    </w:p>
  </w:endnote>
  <w:endnote w:type="continuationSeparator" w:id="0">
    <w:p w:rsidR="00E20EA4" w:rsidRDefault="00E20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EA4" w:rsidRDefault="00E20EA4">
      <w:r>
        <w:separator/>
      </w:r>
    </w:p>
  </w:footnote>
  <w:footnote w:type="continuationSeparator" w:id="0">
    <w:p w:rsidR="00E20EA4" w:rsidRDefault="00E20E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F2B34"/>
    <w:rsid w:val="002F3C9A"/>
    <w:rsid w:val="00360C23"/>
    <w:rsid w:val="0038030A"/>
    <w:rsid w:val="004F4A5C"/>
    <w:rsid w:val="0052246C"/>
    <w:rsid w:val="006019CB"/>
    <w:rsid w:val="00610CC8"/>
    <w:rsid w:val="00624716"/>
    <w:rsid w:val="00715A5A"/>
    <w:rsid w:val="00767423"/>
    <w:rsid w:val="008174C8"/>
    <w:rsid w:val="008710FD"/>
    <w:rsid w:val="008A2D3B"/>
    <w:rsid w:val="009E5526"/>
    <w:rsid w:val="00A3480B"/>
    <w:rsid w:val="00A5106D"/>
    <w:rsid w:val="00AD3750"/>
    <w:rsid w:val="00B0433E"/>
    <w:rsid w:val="00BF3672"/>
    <w:rsid w:val="00CC38C3"/>
    <w:rsid w:val="00D14539"/>
    <w:rsid w:val="00DB3C68"/>
    <w:rsid w:val="00E20EA4"/>
    <w:rsid w:val="00E220A0"/>
    <w:rsid w:val="00E60DE1"/>
    <w:rsid w:val="00EF3625"/>
    <w:rsid w:val="00F268CC"/>
    <w:rsid w:val="00F326B5"/>
    <w:rsid w:val="00F5759A"/>
    <w:rsid w:val="00F72261"/>
    <w:rsid w:val="00F7545B"/>
    <w:rsid w:val="00F80A5E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C8162B9"/>
  <w15:docId w15:val="{1FD123C7-CD44-4CFD-8554-41674250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C68024-5A7D-42B2-9EFA-929131745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10</cp:revision>
  <dcterms:created xsi:type="dcterms:W3CDTF">2014-02-28T06:49:00Z</dcterms:created>
  <dcterms:modified xsi:type="dcterms:W3CDTF">2017-03-10T02:19:00Z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