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9AC" w:rsidRDefault="00FC49AC" w:rsidP="00FC49AC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245.25pt;margin-top:-.15pt;width:97.5pt;height:21.7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40">
              <w:txbxContent>
                <w:p w:rsidR="00FC49AC" w:rsidRPr="00B00539" w:rsidRDefault="00FC49AC" w:rsidP="00FC49AC"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  <w:szCs w:val="21"/>
                    </w:rPr>
                    <w:t>此接口</w:t>
                  </w:r>
                  <w:r>
                    <w:rPr>
                      <w:color w:val="FF0000"/>
                      <w:szCs w:val="21"/>
                    </w:rPr>
                    <w:t>不焊接</w:t>
                  </w:r>
                </w:p>
                <w:p w:rsidR="00FC49AC" w:rsidRPr="00B00539" w:rsidRDefault="00FC49AC" w:rsidP="00FC49AC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1" type="#_x0000_t202" style="position:absolute;left:0;text-align:left;margin-left:89.25pt;margin-top:1.35pt;width:53.25pt;height:21.75pt;z-index:7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41">
              <w:txbxContent>
                <w:p w:rsidR="00FC49AC" w:rsidRPr="00B00539" w:rsidRDefault="00FC49AC" w:rsidP="00FC49AC">
                  <w:pPr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color w:val="FF0000"/>
                      <w:szCs w:val="21"/>
                    </w:rPr>
                    <w:t>3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串口</w:t>
                  </w:r>
                </w:p>
              </w:txbxContent>
            </v:textbox>
          </v:shape>
        </w:pict>
      </w:r>
    </w:p>
    <w:p w:rsidR="00FC49AC" w:rsidRDefault="00FC49AC" w:rsidP="00FC49AC">
      <w:pPr>
        <w:jc w:val="center"/>
      </w:pPr>
      <w:r>
        <w:rPr>
          <w:noProof/>
        </w:rPr>
        <w:pict>
          <v:shape id="_x0000_s1039" type="#_x0000_t202" style="position:absolute;left:0;text-align:left;margin-left:351.75pt;margin-top:32.25pt;width:52.5pt;height:100.6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39">
              <w:txbxContent>
                <w:p w:rsidR="00FC49AC" w:rsidRPr="00B00539" w:rsidRDefault="00FC49AC" w:rsidP="00FC49AC">
                  <w:pPr>
                    <w:rPr>
                      <w:rFonts w:hint="eastAsia"/>
                      <w:color w:val="FF0000"/>
                    </w:rPr>
                  </w:pPr>
                  <w:r>
                    <w:rPr>
                      <w:rFonts w:hint="eastAsia"/>
                      <w:color w:val="FF0000"/>
                      <w:szCs w:val="21"/>
                    </w:rPr>
                    <w:t>P</w:t>
                  </w:r>
                  <w:r>
                    <w:rPr>
                      <w:color w:val="FF0000"/>
                      <w:szCs w:val="21"/>
                    </w:rPr>
                    <w:t xml:space="preserve">6 </w:t>
                  </w:r>
                  <w:r>
                    <w:rPr>
                      <w:rFonts w:hint="eastAsia"/>
                      <w:color w:val="FF0000"/>
                      <w:szCs w:val="21"/>
                    </w:rPr>
                    <w:t>音频</w:t>
                  </w:r>
                  <w:r>
                    <w:rPr>
                      <w:color w:val="FF0000"/>
                      <w:szCs w:val="21"/>
                    </w:rPr>
                    <w:t>报警接口</w:t>
                  </w:r>
                </w:p>
                <w:p w:rsidR="00FC49AC" w:rsidRPr="00B00539" w:rsidRDefault="00FC49AC" w:rsidP="00FC49AC">
                  <w:pPr>
                    <w:spacing w:line="240" w:lineRule="atLeast"/>
                    <w:rPr>
                      <w:color w:val="FF00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left:0;text-align:left;margin-left:169.5pt;margin-top:278.25pt;width:75.75pt;height:21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8">
              <w:txbxContent>
                <w:p w:rsidR="00FC49AC" w:rsidRPr="00B00539" w:rsidRDefault="00FC49AC" w:rsidP="00FC49AC">
                  <w:pPr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J2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网络接口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202" style="position:absolute;left:0;text-align:left;margin-left:16.5pt;margin-top:30pt;width:51pt;height:78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35">
              <w:txbxContent>
                <w:p w:rsidR="00FC49AC" w:rsidRPr="00B00539" w:rsidRDefault="00FC49AC" w:rsidP="00FC49AC">
                  <w:pPr>
                    <w:jc w:val="left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J4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红外灯</w:t>
                  </w:r>
                  <w:r w:rsidRPr="00B00539">
                    <w:rPr>
                      <w:color w:val="FF0000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7" type="#_x0000_t202" style="position:absolute;left:0;text-align:left;margin-left:20.25pt;margin-top:182.25pt;width:48pt;height:85.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37">
              <w:txbxContent>
                <w:p w:rsidR="00FC49AC" w:rsidRPr="00B00539" w:rsidRDefault="00FC49AC" w:rsidP="00FC49AC">
                  <w:pPr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J6</w:t>
                  </w:r>
                  <w:r w:rsidRPr="00B00539">
                    <w:rPr>
                      <w:color w:val="FF0000"/>
                      <w:szCs w:val="21"/>
                    </w:rPr>
                    <w:t>ICR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控制</w:t>
                  </w:r>
                  <w:r w:rsidRPr="00B00539">
                    <w:rPr>
                      <w:color w:val="FF0000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6" type="#_x0000_t202" style="position:absolute;left:0;text-align:left;margin-left:23.25pt;margin-top:105.75pt;width:46.5pt;height:78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36">
              <w:txbxContent>
                <w:p w:rsidR="00FC49AC" w:rsidRPr="00B00539" w:rsidRDefault="00FC49AC" w:rsidP="00FC49AC">
                  <w:pPr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J5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电源接口</w:t>
                  </w:r>
                </w:p>
              </w:txbxContent>
            </v:textbox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73.75pt;height:272.25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1_副本"/>
          </v:shape>
        </w:pict>
      </w:r>
      <w:bookmarkStart w:id="0" w:name="_GoBack"/>
      <w:bookmarkEnd w:id="0"/>
    </w:p>
    <w:p w:rsidR="00FC49AC" w:rsidRDefault="00FC49AC" w:rsidP="00FC49AC">
      <w:pPr>
        <w:jc w:val="center"/>
      </w:pPr>
    </w:p>
    <w:p w:rsidR="00FC49AC" w:rsidRDefault="00FC49AC" w:rsidP="00FC49AC">
      <w:pPr>
        <w:jc w:val="center"/>
      </w:pPr>
    </w:p>
    <w:p w:rsidR="00FC49AC" w:rsidRDefault="00FC49AC" w:rsidP="00FC49AC">
      <w:pPr>
        <w:jc w:val="center"/>
      </w:pPr>
      <w:r>
        <w:rPr>
          <w:rFonts w:hint="eastAsia"/>
        </w:rPr>
        <w:t>BLK18EV-006</w:t>
      </w:r>
      <w:r w:rsidRPr="00E60DE1">
        <w:rPr>
          <w:rFonts w:hint="eastAsia"/>
        </w:rPr>
        <w:t>5-</w:t>
      </w:r>
      <w:r>
        <w:t>0130-RTC-</w:t>
      </w:r>
      <w:r w:rsidRPr="00E60DE1">
        <w:rPr>
          <w:rFonts w:hint="eastAsia"/>
        </w:rPr>
        <w:t>38X38-V1_01</w:t>
      </w:r>
      <w:r w:rsidRPr="00E60DE1">
        <w:rPr>
          <w:rFonts w:hint="eastAsia"/>
        </w:rPr>
        <w:t>接口说明</w:t>
      </w:r>
    </w:p>
    <w:p w:rsidR="00FC49AC" w:rsidRDefault="00FC49AC" w:rsidP="00FC49AC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FC49AC" w:rsidTr="00E44AB3"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FC49AC" w:rsidTr="00E44AB3">
        <w:tc>
          <w:tcPr>
            <w:tcW w:w="1704" w:type="dxa"/>
            <w:vMerge w:val="restart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+12V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FC49AC" w:rsidTr="00E44AB3">
        <w:tc>
          <w:tcPr>
            <w:tcW w:w="1704" w:type="dxa"/>
            <w:vMerge w:val="restart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FC49AC" w:rsidTr="00E44AB3">
        <w:tc>
          <w:tcPr>
            <w:tcW w:w="1704" w:type="dxa"/>
            <w:vMerge w:val="restart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</w:tr>
      <w:tr w:rsidR="00FC49AC" w:rsidTr="00E44AB3">
        <w:tc>
          <w:tcPr>
            <w:tcW w:w="1704" w:type="dxa"/>
            <w:vMerge w:val="restart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FC49AC" w:rsidTr="00E44AB3">
        <w:tc>
          <w:tcPr>
            <w:tcW w:w="1704" w:type="dxa"/>
            <w:vMerge w:val="restart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IRCUT_A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IRCUT_B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FC49AC" w:rsidTr="00E44AB3">
        <w:tc>
          <w:tcPr>
            <w:tcW w:w="1704" w:type="dxa"/>
            <w:vMerge w:val="restart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FC49AC" w:rsidTr="00E44AB3">
        <w:tc>
          <w:tcPr>
            <w:tcW w:w="1704" w:type="dxa"/>
            <w:vMerge w:val="restart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FC49AC" w:rsidRPr="001F2B34" w:rsidRDefault="00FC49AC" w:rsidP="00E44AB3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SDIO1_CCLK_</w:t>
            </w:r>
            <w:r w:rsidRPr="001F2B34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FC49AC" w:rsidRPr="001F2B34" w:rsidRDefault="00FC49AC" w:rsidP="00E44AB3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SDIO1_CCMD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FC49AC" w:rsidRPr="001F2B34" w:rsidRDefault="00FC49AC" w:rsidP="00E44AB3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SDIO1_CDATA0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0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FC49AC" w:rsidRPr="001F2B34" w:rsidRDefault="00FC49AC" w:rsidP="00E44AB3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SDIO1_CDATA1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1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FC49AC" w:rsidRPr="001F2B34" w:rsidRDefault="00FC49AC" w:rsidP="00E44AB3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SDIO1_CDATA2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FC49AC" w:rsidRPr="001F2B34" w:rsidRDefault="00FC49AC" w:rsidP="00E44AB3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SDIO1_CDATA3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3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KEY_GPIO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</w:t>
            </w:r>
            <w:r>
              <w:rPr>
                <w:rFonts w:hint="eastAsia"/>
                <w:szCs w:val="21"/>
              </w:rPr>
              <w:t>GPIO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FC49AC" w:rsidTr="00E44AB3"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USB_CTRL</w:t>
            </w:r>
          </w:p>
        </w:tc>
        <w:tc>
          <w:tcPr>
            <w:tcW w:w="1705" w:type="dxa"/>
            <w:vAlign w:val="center"/>
          </w:tcPr>
          <w:p w:rsidR="00FC49AC" w:rsidRDefault="00FC49AC" w:rsidP="00E44A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电源控制</w:t>
            </w:r>
          </w:p>
        </w:tc>
      </w:tr>
    </w:tbl>
    <w:p w:rsidR="00FC49AC" w:rsidRDefault="00FC49AC" w:rsidP="00FC49AC"/>
    <w:p w:rsidR="008710FD" w:rsidRPr="00FC49AC" w:rsidRDefault="008710FD" w:rsidP="00FC49AC"/>
    <w:sectPr w:rsidR="008710FD" w:rsidRPr="00FC49AC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F8E" w:rsidRDefault="00DB1F8E">
      <w:r>
        <w:separator/>
      </w:r>
    </w:p>
  </w:endnote>
  <w:endnote w:type="continuationSeparator" w:id="0">
    <w:p w:rsidR="00DB1F8E" w:rsidRDefault="00DB1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F8E" w:rsidRDefault="00DB1F8E">
      <w:r>
        <w:separator/>
      </w:r>
    </w:p>
  </w:footnote>
  <w:footnote w:type="continuationSeparator" w:id="0">
    <w:p w:rsidR="00DB1F8E" w:rsidRDefault="00DB1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048CD"/>
    <w:rsid w:val="00023395"/>
    <w:rsid w:val="0006353A"/>
    <w:rsid w:val="0016628F"/>
    <w:rsid w:val="001769E1"/>
    <w:rsid w:val="001F2B34"/>
    <w:rsid w:val="002F3C9A"/>
    <w:rsid w:val="0038030A"/>
    <w:rsid w:val="00462F1A"/>
    <w:rsid w:val="004F4A5C"/>
    <w:rsid w:val="00526916"/>
    <w:rsid w:val="00610CC8"/>
    <w:rsid w:val="00624716"/>
    <w:rsid w:val="00715A5A"/>
    <w:rsid w:val="00767423"/>
    <w:rsid w:val="008710FD"/>
    <w:rsid w:val="008A2D3B"/>
    <w:rsid w:val="009E5526"/>
    <w:rsid w:val="00A3480B"/>
    <w:rsid w:val="00A5106D"/>
    <w:rsid w:val="00AD3750"/>
    <w:rsid w:val="00B00539"/>
    <w:rsid w:val="00B0433E"/>
    <w:rsid w:val="00B3490C"/>
    <w:rsid w:val="00B97616"/>
    <w:rsid w:val="00B97B4B"/>
    <w:rsid w:val="00BF3672"/>
    <w:rsid w:val="00C71161"/>
    <w:rsid w:val="00CC38C3"/>
    <w:rsid w:val="00D14539"/>
    <w:rsid w:val="00DA05D0"/>
    <w:rsid w:val="00DB1F8E"/>
    <w:rsid w:val="00DB3C68"/>
    <w:rsid w:val="00E220A0"/>
    <w:rsid w:val="00E60DE1"/>
    <w:rsid w:val="00E93999"/>
    <w:rsid w:val="00EA39FC"/>
    <w:rsid w:val="00EF3625"/>
    <w:rsid w:val="00EF4D0A"/>
    <w:rsid w:val="00F268CC"/>
    <w:rsid w:val="00F326B5"/>
    <w:rsid w:val="00F72261"/>
    <w:rsid w:val="00F7545B"/>
    <w:rsid w:val="00FC49AC"/>
    <w:rsid w:val="00FE1737"/>
    <w:rsid w:val="00FE6A30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5933B60C"/>
  <w15:docId w15:val="{20DB2625-4E0B-4F88-9DD6-34152B4E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1543</TotalTime>
  <Pages>2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16</cp:revision>
  <dcterms:created xsi:type="dcterms:W3CDTF">2014-02-28T06:49:00Z</dcterms:created>
  <dcterms:modified xsi:type="dcterms:W3CDTF">2018-01-15T06:18:00Z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